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rFonts w:ascii="Ebrima" w:cs="Ebrima" w:eastAsia="Ebrima" w:hAnsi="Ebrima"/>
          <w:sz w:val="40"/>
          <w:szCs w:val="40"/>
        </w:rPr>
      </w:pPr>
      <w:r w:rsidDel="00000000" w:rsidR="00000000" w:rsidRPr="00000000">
        <w:rPr>
          <w:rFonts w:ascii="Ebrima" w:cs="Ebrima" w:eastAsia="Ebrima" w:hAnsi="Ebrima"/>
          <w:sz w:val="40"/>
          <w:szCs w:val="40"/>
          <w:rtl w:val="0"/>
        </w:rPr>
        <w:t xml:space="preserve">LEABHARLIOSTA DO 2022 – 2023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-246859</wp:posOffset>
            </wp:positionH>
            <wp:positionV relativeFrom="paragraph">
              <wp:posOffset>89003</wp:posOffset>
            </wp:positionV>
            <wp:extent cx="1104900" cy="1338580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8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0423" y="3339310"/>
                          <a:ext cx="5431155" cy="881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Gaelscoil Mhíchíl Cíosóg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Gleann Aibhne, Br. an Ghoirt, Inis, Co. an Chláir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9730" cy="909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RANG 2/</w:t>
      </w:r>
      <w:r w:rsidDel="00000000" w:rsidR="00000000" w:rsidRPr="00000000">
        <w:rPr>
          <w:rFonts w:ascii="Ebrima" w:cs="Ebrima" w:eastAsia="Ebrima" w:hAnsi="Ebrima"/>
          <w:i w:val="1"/>
          <w:sz w:val="22"/>
          <w:szCs w:val="22"/>
          <w:rtl w:val="0"/>
        </w:rPr>
        <w:t xml:space="preserve">Second Class</w:t>
      </w:r>
    </w:p>
    <w:p w:rsidR="00000000" w:rsidDel="00000000" w:rsidP="00000000" w:rsidRDefault="00000000" w:rsidRPr="00000000" w14:paraId="00000003">
      <w:pPr>
        <w:pStyle w:val="Subtitle"/>
        <w:rPr>
          <w:rFonts w:ascii="Ebrima" w:cs="Ebrima" w:eastAsia="Ebrima" w:hAnsi="Ebri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AINM: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**Do Not Purchase Books in Green Print, they are part of Annual School Costs/Rental Scheme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5670"/>
        <w:gridCol w:w="2268"/>
        <w:tblGridChange w:id="0">
          <w:tblGrid>
            <w:gridCol w:w="2830"/>
            <w:gridCol w:w="5670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pStyle w:val="Heading1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ÁBHAR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pStyle w:val="Heading1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TEIDEAL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160" w:line="259" w:lineRule="auto"/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8"/>
                <w:szCs w:val="28"/>
                <w:rtl w:val="0"/>
              </w:rPr>
              <w:t xml:space="preserve">FOILSITHEOIRÍ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“Ag Obair Liom”  Leabhar an Dalta D</w:t>
            </w:r>
          </w:p>
          <w:p w:rsidR="00000000" w:rsidDel="00000000" w:rsidP="00000000" w:rsidRDefault="00000000" w:rsidRPr="00000000" w14:paraId="0000000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“Mo Leabharsa”  Leabhar an Dalta D</w:t>
            </w:r>
          </w:p>
          <w:p w:rsidR="00000000" w:rsidDel="00000000" w:rsidP="00000000" w:rsidRDefault="00000000" w:rsidRPr="00000000" w14:paraId="0000000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(Leagan Connachtach)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 1, 2, 3, 4, 5, 6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Brien Press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Fíorleabhair Gaeilge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Ag an Sú le Múinteoir Molly</w:t>
            </w:r>
          </w:p>
          <w:p w:rsidR="00000000" w:rsidDel="00000000" w:rsidP="00000000" w:rsidRDefault="00000000" w:rsidRPr="00000000" w14:paraId="00000015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An Teach Álainn </w:t>
            </w:r>
          </w:p>
          <w:p w:rsidR="00000000" w:rsidDel="00000000" w:rsidP="00000000" w:rsidRDefault="00000000" w:rsidRPr="00000000" w14:paraId="00000016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An Puimcín is Mó</w:t>
            </w:r>
          </w:p>
          <w:p w:rsidR="00000000" w:rsidDel="00000000" w:rsidP="00000000" w:rsidRDefault="00000000" w:rsidRPr="00000000" w14:paraId="00000017">
            <w:pPr>
              <w:pStyle w:val="Heading6"/>
              <w:rPr>
                <w:rFonts w:ascii="Corbel" w:cs="Corbel" w:eastAsia="Corbel" w:hAnsi="Corbel"/>
                <w:b w:val="0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a3e"/>
                <w:sz w:val="22"/>
                <w:szCs w:val="22"/>
                <w:rtl w:val="0"/>
              </w:rPr>
              <w:t xml:space="preserve">Tá an Fathach ag Teacht </w:t>
            </w:r>
          </w:p>
          <w:p w:rsidR="00000000" w:rsidDel="00000000" w:rsidP="00000000" w:rsidRDefault="00000000" w:rsidRPr="00000000" w14:paraId="00000018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Míreanna Mearaí – Julia Donaldson</w:t>
            </w:r>
          </w:p>
          <w:p w:rsidR="00000000" w:rsidDel="00000000" w:rsidP="00000000" w:rsidRDefault="00000000" w:rsidRPr="00000000" w14:paraId="00000019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Oíche Mhaith a Bhanphrionsa</w:t>
            </w:r>
          </w:p>
          <w:p w:rsidR="00000000" w:rsidDel="00000000" w:rsidP="00000000" w:rsidRDefault="00000000" w:rsidRPr="00000000" w14:paraId="0000001A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Leabhairíní Céim 1 (Droin Oráiste)</w:t>
            </w:r>
          </w:p>
          <w:p w:rsidR="00000000" w:rsidDel="00000000" w:rsidP="00000000" w:rsidRDefault="00000000" w:rsidRPr="00000000" w14:paraId="0000001B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Leabhairíní Céim 2 (Droim Gorm)</w:t>
            </w:r>
          </w:p>
          <w:p w:rsidR="00000000" w:rsidDel="00000000" w:rsidP="00000000" w:rsidRDefault="00000000" w:rsidRPr="00000000" w14:paraId="0000001C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Leabhairíní Céim 3 (Droim Bándearg)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Cló Mhaigh Eo</w:t>
            </w:r>
          </w:p>
          <w:p w:rsidR="00000000" w:rsidDel="00000000" w:rsidP="00000000" w:rsidRDefault="00000000" w:rsidRPr="00000000" w14:paraId="0000001E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“Léimís Le Chéile”</w:t>
            </w:r>
          </w:p>
          <w:p w:rsidR="00000000" w:rsidDel="00000000" w:rsidP="00000000" w:rsidRDefault="00000000" w:rsidRPr="00000000" w14:paraId="0000001F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 le Carroll</w:t>
            </w:r>
          </w:p>
          <w:p w:rsidR="00000000" w:rsidDel="00000000" w:rsidP="00000000" w:rsidRDefault="00000000" w:rsidRPr="00000000" w14:paraId="00000020">
            <w:pPr>
              <w:pStyle w:val="Heading6"/>
              <w:rPr>
                <w:rFonts w:ascii="Corbel" w:cs="Corbel" w:eastAsia="Corbel" w:hAnsi="Corbel"/>
                <w:b w:val="0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a3e"/>
                <w:sz w:val="22"/>
                <w:szCs w:val="22"/>
                <w:rtl w:val="0"/>
              </w:rPr>
              <w:t xml:space="preserve">Education Ltd</w:t>
            </w:r>
          </w:p>
          <w:p w:rsidR="00000000" w:rsidDel="00000000" w:rsidP="00000000" w:rsidRDefault="00000000" w:rsidRPr="00000000" w14:paraId="00000021">
            <w:pPr>
              <w:pStyle w:val="Heading6"/>
              <w:rPr>
                <w:rFonts w:ascii="Corbel" w:cs="Corbel" w:eastAsia="Corbel" w:hAnsi="Corbel"/>
                <w:b w:val="0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a3e"/>
                <w:sz w:val="22"/>
                <w:szCs w:val="22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22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BÉARLA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rbel" w:cs="Corbel" w:eastAsia="Corbel" w:hAnsi="Corbel"/>
                <w:color w:val="008e4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rtl w:val="0"/>
              </w:rPr>
              <w:t xml:space="preserve">Literacy Leap 2</w:t>
            </w:r>
            <w:r w:rsidDel="00000000" w:rsidR="00000000" w:rsidRPr="00000000">
              <w:rPr>
                <w:rFonts w:ascii="Corbel" w:cs="Corbel" w:eastAsia="Corbel" w:hAnsi="Corbel"/>
                <w:color w:val="008e4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rbel" w:cs="Corbel" w:eastAsia="Corbel" w:hAnsi="Corbel"/>
                <w:color w:val="008e40"/>
                <w:rtl w:val="0"/>
              </w:rPr>
              <w:t xml:space="preserve"> Class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orbel" w:cs="Corbel" w:eastAsia="Corbel" w:hAnsi="Corbel"/>
                <w:color w:val="008e4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rtl w:val="0"/>
              </w:rPr>
              <w:t xml:space="preserve">PM Readers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Read at Home Book 2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Heading3"/>
              <w:rPr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Jolly Phonics Pupil Book 2 - Pre-cursive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Jolly Grammer Pupil Book 2 - Pre-cursive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pStyle w:val="Heading6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English Novels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The Hodgeheg – Dick King-Smith</w:t>
            </w:r>
          </w:p>
          <w:p w:rsidR="00000000" w:rsidDel="00000000" w:rsidP="00000000" w:rsidRDefault="00000000" w:rsidRPr="00000000" w14:paraId="00000032">
            <w:pPr>
              <w:rPr>
                <w:rFonts w:ascii="Corbel" w:cs="Corbel" w:eastAsia="Corbel" w:hAnsi="Corbel"/>
                <w:color w:val="008a3e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“The Diary of the Killer Cat” Anne Fine</w:t>
            </w:r>
          </w:p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2"/>
                <w:szCs w:val="22"/>
                <w:rtl w:val="0"/>
              </w:rPr>
              <w:t xml:space="preserve">Charlie Harte and the Tiger Bicycle – Frank Murphy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Peannaireacht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Lúbaí Lúb Rang a Dó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u w:val="single"/>
                <w:rtl w:val="0"/>
              </w:rPr>
              <w:t xml:space="preserve">Lámh Chúnta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O.S.P.S.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Fí na Folláine (Rang a Dó)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Outside the Box Learning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O.S.I.E.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Féach Thart 4 (Rang a Dó)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rbel" w:cs="Corbel" w:eastAsia="Corbel" w:hAnsi="Corbel"/>
                <w:color w:val="008000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Style w:val="Heading4"/>
              <w:rPr>
                <w:rFonts w:ascii="Corbel" w:cs="Corbel" w:eastAsia="Corbel" w:hAnsi="Corbel"/>
                <w:color w:val="008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MATAMATIC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Mata Draíochta 2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Gafa le Mata 2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CJ Fallon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Mata Meabhrach 2</w:t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COGG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Seaimpín na dTáblaí Rang a Dó</w:t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educate.ie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EOLAÍOCHT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Eolaíocht Bheo 2</w:t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Heading3"/>
              <w:rPr>
                <w:rFonts w:ascii="Corbel" w:cs="Corbel" w:eastAsia="Corbel" w:hAnsi="Corbel"/>
                <w:color w:val="008a3e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sz w:val="24"/>
                <w:szCs w:val="24"/>
                <w:rtl w:val="0"/>
              </w:rPr>
              <w:t xml:space="preserve">Carroll Ed.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TEAGASC CRIOSTAÍ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 nGrá Dé Bunscoil 4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Veritas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CÓIPLEABHAIR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6 Chóipleabhar (88 lch.)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Leabhar Nótaí Beag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2 Chóipleabhar Nature Study (40 lch.)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1 Chóipleabhar  Peann B4 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2 Chóipleabhar Mata C3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EILE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Crayons, container topper, ruler, eraser, colouring pencils*, pencils, 1 A4 Size Ziplock Folder, 1 A4 Size Cardboard Folder, 1 Folder with Plastic Pockets</w:t>
            </w:r>
          </w:p>
          <w:p w:rsidR="00000000" w:rsidDel="00000000" w:rsidP="00000000" w:rsidRDefault="00000000" w:rsidRPr="00000000" w14:paraId="0000006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Ebrima" w:cs="Ebrima" w:eastAsia="Ebrima" w:hAnsi="Ebrima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*Go raibh maith agat faoi cás pheann luaidh saor ó </w:t>
            </w:r>
            <w:r w:rsidDel="00000000" w:rsidR="00000000" w:rsidRPr="00000000">
              <w:rPr>
                <w:rFonts w:ascii="Ebrima" w:cs="Ebrima" w:eastAsia="Ebrima" w:hAnsi="Ebrima"/>
                <w:i w:val="1"/>
                <w:sz w:val="20"/>
                <w:szCs w:val="20"/>
                <w:rtl w:val="0"/>
              </w:rPr>
              <w:t xml:space="preserve">Twistables</w:t>
            </w:r>
            <w:r w:rsidDel="00000000" w:rsidR="00000000" w:rsidRPr="00000000">
              <w:rPr>
                <w:rFonts w:ascii="Ebrima" w:cs="Ebrima" w:eastAsia="Ebrima" w:hAnsi="Ebrima"/>
                <w:sz w:val="20"/>
                <w:szCs w:val="20"/>
                <w:rtl w:val="0"/>
              </w:rPr>
              <w:t xml:space="preserve"> a sheoladh ar scoil le do leanbh.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Ebrima" w:cs="Ebrima" w:eastAsia="Ebrima" w:hAnsi="Ebri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Ebrima" w:cs="Ebrima" w:eastAsia="Ebrima" w:hAnsi="Ebrima"/>
                <w:i w:val="1"/>
                <w:sz w:val="20"/>
                <w:szCs w:val="20"/>
                <w:rtl w:val="0"/>
              </w:rPr>
              <w:t xml:space="preserve">Thank you for not sending ‘Twistables’ to school with your child.</w:t>
            </w:r>
          </w:p>
          <w:p w:rsidR="00000000" w:rsidDel="00000000" w:rsidP="00000000" w:rsidRDefault="00000000" w:rsidRPr="00000000" w14:paraId="0000006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Scrapbook Mór (A3)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rtl w:val="0"/>
              </w:rPr>
              <w:t xml:space="preserve">Dialann Scoile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Nóta: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CEANNÓIDH NA TUISMITHEOIRÍ NA LEABHAIR 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NDÚCH DUBH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IAD FÉIN.</w:t>
      </w:r>
    </w:p>
    <w:p w:rsidR="00000000" w:rsidDel="00000000" w:rsidP="00000000" w:rsidRDefault="00000000" w:rsidRPr="00000000" w14:paraId="00000073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Parents will buy the books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black print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themselves.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BEIDH NA LEABHAIR AR FÁIL I SIOPA O’MAHONYS Ó LÁR MÍ IÚIL. </w:t>
      </w:r>
    </w:p>
    <w:p w:rsidR="00000000" w:rsidDel="00000000" w:rsidP="00000000" w:rsidRDefault="00000000" w:rsidRPr="00000000" w14:paraId="00000075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The books will be available in O’Mahony’s Bookshop from mid-July.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BÍODH NA LEABHAIR &amp; CÓIPLEABHAIR CLÚDAITHE DON SCOILBHLIAIN NUA LE BHUR DTOIL. </w:t>
      </w:r>
    </w:p>
    <w:p w:rsidR="00000000" w:rsidDel="00000000" w:rsidP="00000000" w:rsidRDefault="00000000" w:rsidRPr="00000000" w14:paraId="00000077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have all books &amp; copies covered and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your child’s name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on them for the new school year. </w:t>
      </w:r>
    </w:p>
    <w:p w:rsidR="00000000" w:rsidDel="00000000" w:rsidP="00000000" w:rsidRDefault="00000000" w:rsidRPr="00000000" w14:paraId="00000078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-apple-system-font" w:cs="-apple-system-font" w:eastAsia="-apple-system-font" w:hAnsi="-apple-system-fon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Gabhaimid buíochas libh faoi theacht le hiarrachtaí glas na scoile agus clúdach páipéar a roghnú in áit plaisteach.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kindly for considering the enviornment by opting for paper covering over plastic.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" w:top="113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Ebrim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-apple-system-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color w:val="008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10DA"/>
    <w:pPr>
      <w:spacing w:after="0" w:line="240" w:lineRule="auto"/>
    </w:pPr>
    <w:rPr>
      <w:rFonts w:ascii="Arial" w:cs="Tahoma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 w:val="1"/>
    <w:rsid w:val="00DE10DA"/>
    <w:pPr>
      <w:keepNext w:val="1"/>
      <w:jc w:val="center"/>
      <w:outlineLvl w:val="0"/>
    </w:pPr>
    <w:rPr>
      <w:rFonts w:cs="Times New Roman"/>
      <w:b w:val="1"/>
      <w:sz w:val="28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DE10DA"/>
    <w:pPr>
      <w:keepNext w:val="1"/>
      <w:outlineLvl w:val="1"/>
    </w:pPr>
    <w:rPr>
      <w:rFonts w:cs="Times New Roman"/>
      <w:b w:val="1"/>
      <w:sz w:val="32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DE10DA"/>
    <w:pPr>
      <w:keepNext w:val="1"/>
      <w:outlineLvl w:val="2"/>
    </w:pPr>
    <w:rPr>
      <w:rFonts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DE10DA"/>
    <w:pPr>
      <w:keepNext w:val="1"/>
      <w:outlineLvl w:val="3"/>
    </w:pPr>
    <w:rPr>
      <w:rFonts w:cs="Times New Roman"/>
      <w:b w:val="1"/>
      <w:sz w:val="28"/>
      <w:szCs w:val="20"/>
    </w:rPr>
  </w:style>
  <w:style w:type="paragraph" w:styleId="Heading6">
    <w:name w:val="heading 6"/>
    <w:basedOn w:val="Normal"/>
    <w:next w:val="Normal"/>
    <w:link w:val="Heading6Char"/>
    <w:qFormat w:val="1"/>
    <w:rsid w:val="00DE10DA"/>
    <w:pPr>
      <w:keepNext w:val="1"/>
      <w:outlineLvl w:val="5"/>
    </w:pPr>
    <w:rPr>
      <w:rFonts w:cs="Times New Roman"/>
      <w:b w:val="1"/>
      <w:bCs w:val="1"/>
      <w:color w:val="008000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DE10DA"/>
    <w:pPr>
      <w:keepNext w:val="1"/>
      <w:outlineLvl w:val="6"/>
    </w:pPr>
    <w:rPr>
      <w:rFonts w:cs="Times New Roman"/>
      <w:color w:val="008000"/>
      <w:sz w:val="28"/>
      <w:szCs w:val="20"/>
    </w:rPr>
  </w:style>
  <w:style w:type="paragraph" w:styleId="Heading9">
    <w:name w:val="heading 9"/>
    <w:basedOn w:val="Normal"/>
    <w:next w:val="Normal"/>
    <w:link w:val="Heading9Char"/>
    <w:qFormat w:val="1"/>
    <w:rsid w:val="00DE10DA"/>
    <w:pPr>
      <w:keepNext w:val="1"/>
      <w:outlineLvl w:val="8"/>
    </w:pPr>
    <w:rPr>
      <w:b w:val="1"/>
      <w:bCs w:val="1"/>
      <w:color w:val="3399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DE10DA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DE10DA"/>
    <w:rPr>
      <w:rFonts w:ascii="Arial" w:cs="Times New Roman" w:eastAsia="Times New Roman" w:hAnsi="Arial"/>
      <w:b w:val="1"/>
      <w:sz w:val="32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DE10DA"/>
    <w:rPr>
      <w:rFonts w:ascii="Arial" w:cs="Times New Roman" w:eastAsia="Times New Roman" w:hAnsi="Arial"/>
      <w:sz w:val="28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DE10DA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6Char" w:customStyle="1">
    <w:name w:val="Heading 6 Char"/>
    <w:basedOn w:val="DefaultParagraphFont"/>
    <w:link w:val="Heading6"/>
    <w:rsid w:val="00DE10DA"/>
    <w:rPr>
      <w:rFonts w:ascii="Arial" w:cs="Times New Roman" w:eastAsia="Times New Roman" w:hAnsi="Arial"/>
      <w:b w:val="1"/>
      <w:bCs w:val="1"/>
      <w:color w:val="008000"/>
      <w:sz w:val="24"/>
      <w:szCs w:val="20"/>
      <w:lang w:val="en-GB"/>
    </w:rPr>
  </w:style>
  <w:style w:type="character" w:styleId="Heading7Char" w:customStyle="1">
    <w:name w:val="Heading 7 Char"/>
    <w:basedOn w:val="DefaultParagraphFont"/>
    <w:link w:val="Heading7"/>
    <w:rsid w:val="00DE10DA"/>
    <w:rPr>
      <w:rFonts w:ascii="Arial" w:cs="Times New Roman" w:eastAsia="Times New Roman" w:hAnsi="Arial"/>
      <w:color w:val="008000"/>
      <w:sz w:val="28"/>
      <w:szCs w:val="20"/>
      <w:lang w:val="en-GB"/>
    </w:rPr>
  </w:style>
  <w:style w:type="character" w:styleId="Heading9Char" w:customStyle="1">
    <w:name w:val="Heading 9 Char"/>
    <w:basedOn w:val="DefaultParagraphFont"/>
    <w:link w:val="Heading9"/>
    <w:rsid w:val="00DE10DA"/>
    <w:rPr>
      <w:rFonts w:ascii="Arial" w:cs="Tahoma" w:eastAsia="Times New Roman" w:hAnsi="Arial"/>
      <w:b w:val="1"/>
      <w:bCs w:val="1"/>
      <w:color w:val="339966"/>
      <w:sz w:val="24"/>
      <w:szCs w:val="24"/>
      <w:lang w:val="en-GB"/>
    </w:rPr>
  </w:style>
  <w:style w:type="paragraph" w:styleId="Subtitle">
    <w:name w:val="Subtitle"/>
    <w:basedOn w:val="Normal"/>
    <w:link w:val="SubtitleChar"/>
    <w:qFormat w:val="1"/>
    <w:rsid w:val="00DE10DA"/>
    <w:rPr>
      <w:rFonts w:cs="Times New Roman"/>
      <w:b w:val="1"/>
      <w:szCs w:val="20"/>
    </w:rPr>
  </w:style>
  <w:style w:type="character" w:styleId="SubtitleChar" w:customStyle="1">
    <w:name w:val="Subtitle Char"/>
    <w:basedOn w:val="DefaultParagraphFont"/>
    <w:link w:val="Subtitle"/>
    <w:rsid w:val="00DE10DA"/>
    <w:rPr>
      <w:rFonts w:ascii="Arial" w:cs="Times New Roman" w:eastAsia="Times New Roman" w:hAnsi="Arial"/>
      <w:b w:val="1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 w:val="1"/>
    <w:rsid w:val="00DE10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96196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04B02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04B02"/>
    <w:rPr>
      <w:rFonts w:ascii="Times New Roman" w:cs="Times New Roman" w:eastAsia="Times New Roman" w:hAnsi="Times New Roman"/>
      <w:sz w:val="18"/>
      <w:szCs w:val="18"/>
      <w:lang w:val="en-GB"/>
    </w:r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/0pQ1c7ExJisLwhHN8GCOgHKA==">AMUW2mU4qWrKoekaNonrHL62sP8yM+ZZp6QDJ/KJ2rWtc1FvBTfEhZj2bs1mBPmvyhb+2Lhx9Vc9gLqVUP5UsfO7EEdRFUlw4mP5JpzE3Yq0SaTNasuST3E=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2020-04-29T11:17:00Z</dcterms:created>
  <dc:creator>office</dc:creator>
</cp:coreProperties>
</file>